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7401" w:rsidRPr="00450986" w:rsidRDefault="003B7401" w:rsidP="00450986">
      <w:pPr>
        <w:spacing w:line="480" w:lineRule="auto"/>
        <w:jc w:val="both"/>
        <w:rPr>
          <w:rFonts w:ascii="Times New Roman" w:hAnsi="Times New Roman" w:cs="Times New Roman"/>
          <w:sz w:val="24"/>
        </w:rPr>
      </w:pPr>
      <w:r w:rsidRPr="00450986">
        <w:rPr>
          <w:rFonts w:ascii="Times New Roman" w:hAnsi="Times New Roman" w:cs="Times New Roman"/>
          <w:sz w:val="24"/>
        </w:rPr>
        <w:t>Student’s Name</w:t>
      </w:r>
    </w:p>
    <w:p w:rsidR="003B7401" w:rsidRPr="00450986" w:rsidRDefault="003B7401" w:rsidP="00450986">
      <w:pPr>
        <w:spacing w:line="480" w:lineRule="auto"/>
        <w:jc w:val="both"/>
        <w:rPr>
          <w:rFonts w:ascii="Times New Roman" w:hAnsi="Times New Roman" w:cs="Times New Roman"/>
          <w:sz w:val="24"/>
        </w:rPr>
      </w:pPr>
      <w:r w:rsidRPr="00450986">
        <w:rPr>
          <w:rFonts w:ascii="Times New Roman" w:hAnsi="Times New Roman" w:cs="Times New Roman"/>
          <w:sz w:val="24"/>
        </w:rPr>
        <w:t>Professor’s Name</w:t>
      </w:r>
    </w:p>
    <w:p w:rsidR="003B7401" w:rsidRPr="00450986" w:rsidRDefault="003B7401" w:rsidP="00450986">
      <w:pPr>
        <w:spacing w:line="480" w:lineRule="auto"/>
        <w:jc w:val="both"/>
        <w:rPr>
          <w:rFonts w:ascii="Times New Roman" w:hAnsi="Times New Roman" w:cs="Times New Roman"/>
          <w:sz w:val="24"/>
        </w:rPr>
      </w:pPr>
      <w:r w:rsidRPr="00450986">
        <w:rPr>
          <w:rFonts w:ascii="Times New Roman" w:hAnsi="Times New Roman" w:cs="Times New Roman"/>
          <w:sz w:val="24"/>
        </w:rPr>
        <w:t>Course</w:t>
      </w:r>
    </w:p>
    <w:p w:rsidR="003B7401" w:rsidRPr="00450986" w:rsidRDefault="003B7401" w:rsidP="00450986">
      <w:pPr>
        <w:spacing w:line="480" w:lineRule="auto"/>
        <w:jc w:val="both"/>
        <w:rPr>
          <w:rFonts w:ascii="Times New Roman" w:hAnsi="Times New Roman" w:cs="Times New Roman"/>
          <w:sz w:val="24"/>
        </w:rPr>
      </w:pPr>
      <w:r w:rsidRPr="00450986">
        <w:rPr>
          <w:rFonts w:ascii="Times New Roman" w:hAnsi="Times New Roman" w:cs="Times New Roman"/>
          <w:sz w:val="24"/>
        </w:rPr>
        <w:t>Due Date</w:t>
      </w:r>
    </w:p>
    <w:p w:rsidR="00045196" w:rsidRPr="00450986" w:rsidRDefault="00045196" w:rsidP="00450986">
      <w:pPr>
        <w:spacing w:line="480" w:lineRule="auto"/>
        <w:jc w:val="center"/>
        <w:rPr>
          <w:rFonts w:ascii="Times New Roman" w:hAnsi="Times New Roman" w:cs="Times New Roman"/>
          <w:b/>
          <w:sz w:val="24"/>
          <w:u w:val="single"/>
        </w:rPr>
      </w:pPr>
      <w:r w:rsidRPr="00450986">
        <w:rPr>
          <w:rFonts w:ascii="Times New Roman" w:hAnsi="Times New Roman" w:cs="Times New Roman"/>
          <w:b/>
          <w:sz w:val="24"/>
          <w:u w:val="single"/>
        </w:rPr>
        <w:t>Cesar Chavez</w:t>
      </w:r>
    </w:p>
    <w:p w:rsidR="00DE77AB" w:rsidRPr="00450986" w:rsidRDefault="00B03E17" w:rsidP="00450986">
      <w:pPr>
        <w:spacing w:line="480" w:lineRule="auto"/>
        <w:ind w:firstLine="720"/>
        <w:jc w:val="both"/>
        <w:rPr>
          <w:rFonts w:ascii="Times New Roman" w:hAnsi="Times New Roman" w:cs="Times New Roman"/>
          <w:sz w:val="24"/>
        </w:rPr>
      </w:pPr>
      <w:r w:rsidRPr="00450986">
        <w:rPr>
          <w:rFonts w:ascii="Times New Roman" w:hAnsi="Times New Roman" w:cs="Times New Roman"/>
          <w:sz w:val="24"/>
        </w:rPr>
        <w:t xml:space="preserve">Cesar Chavez, who lived between March 31, 1927 to April 23, 1993, was an American labor leader and civil rights activist. Chaves and Dolores were the cofounders of the National Farm Workers Association, a body that changed its name in later on to the United Farm union in 1962. As a civil rights activist, Chavez employed the use of </w:t>
      </w:r>
      <w:r w:rsidR="00036CEB" w:rsidRPr="00450986">
        <w:rPr>
          <w:rFonts w:ascii="Times New Roman" w:hAnsi="Times New Roman" w:cs="Times New Roman"/>
          <w:sz w:val="24"/>
        </w:rPr>
        <w:t xml:space="preserve">a public relations approach to unionism to voice the concerns of farm workers in America. He led the farm workers to </w:t>
      </w:r>
      <w:r w:rsidR="007B54ED" w:rsidRPr="00450986">
        <w:rPr>
          <w:rFonts w:ascii="Times New Roman" w:hAnsi="Times New Roman" w:cs="Times New Roman"/>
          <w:sz w:val="24"/>
        </w:rPr>
        <w:t>fight for their rights</w:t>
      </w:r>
      <w:r w:rsidR="00036CEB" w:rsidRPr="00450986">
        <w:rPr>
          <w:rFonts w:ascii="Times New Roman" w:hAnsi="Times New Roman" w:cs="Times New Roman"/>
          <w:sz w:val="24"/>
        </w:rPr>
        <w:t xml:space="preserve"> with the support of the whole nation by using aggressive but non-violent tactics. These tactics were very effective since by the late 1970s, growers had been forced into recognizing the UFW as the bargaining representative for more than fifty thousand farm workers in Florida and California. </w:t>
      </w:r>
    </w:p>
    <w:p w:rsidR="00045196" w:rsidRDefault="007B54ED" w:rsidP="00450986">
      <w:pPr>
        <w:spacing w:line="480" w:lineRule="auto"/>
        <w:ind w:firstLine="720"/>
        <w:jc w:val="both"/>
        <w:rPr>
          <w:rFonts w:ascii="Times New Roman" w:hAnsi="Times New Roman" w:cs="Times New Roman"/>
          <w:sz w:val="24"/>
        </w:rPr>
      </w:pPr>
      <w:r w:rsidRPr="00450986">
        <w:rPr>
          <w:rFonts w:ascii="Times New Roman" w:hAnsi="Times New Roman" w:cs="Times New Roman"/>
          <w:sz w:val="24"/>
        </w:rPr>
        <w:t>One obstacle against Chavez was the failure of Proposition 14, which was going to guarantee the right of UFW to visit and recruit farm workers on private property under the control of farm owners. Consequently, Chavez felt a great sense of disloyalty, lack of communication, and poor motivation within the UFW.</w:t>
      </w:r>
      <w:r w:rsidR="003B7401" w:rsidRPr="00450986">
        <w:rPr>
          <w:rFonts w:ascii="Times New Roman" w:hAnsi="Times New Roman" w:cs="Times New Roman"/>
          <w:sz w:val="24"/>
        </w:rPr>
        <w:t xml:space="preserve"> One method that Chavez used to protest against the mistreatment of farmers was print media. For instance, he used bumper stickers reading “NO GRAPES” to protest the exposure of farm worker to pesticides. Chavez was very successful as civil rights activist, and he even won the Jefferson Award for Greatest Public Service Benefiting the Disadvantaged in 1973. </w:t>
      </w:r>
      <w:r w:rsidR="00045196" w:rsidRPr="00450986">
        <w:rPr>
          <w:rFonts w:ascii="Times New Roman" w:hAnsi="Times New Roman" w:cs="Times New Roman"/>
          <w:sz w:val="24"/>
        </w:rPr>
        <w:t>As looked at today</w:t>
      </w:r>
      <w:r w:rsidR="003B7401" w:rsidRPr="00450986">
        <w:rPr>
          <w:rFonts w:ascii="Times New Roman" w:hAnsi="Times New Roman" w:cs="Times New Roman"/>
          <w:sz w:val="24"/>
        </w:rPr>
        <w:t xml:space="preserve">, Chavez is considered a successful person and his birth </w:t>
      </w:r>
      <w:r w:rsidR="003B7401" w:rsidRPr="00450986">
        <w:rPr>
          <w:rFonts w:ascii="Times New Roman" w:hAnsi="Times New Roman" w:cs="Times New Roman"/>
          <w:sz w:val="24"/>
        </w:rPr>
        <w:lastRenderedPageBreak/>
        <w:t>day, March 31, is state holiday celebrated in Texas, Colorado, and California in honor of his life through the promotion of community service.</w:t>
      </w:r>
    </w:p>
    <w:p w:rsidR="00450986" w:rsidRPr="002B01F8" w:rsidRDefault="00AF107B" w:rsidP="002B01F8">
      <w:pPr>
        <w:spacing w:line="480" w:lineRule="auto"/>
        <w:jc w:val="center"/>
        <w:rPr>
          <w:rFonts w:ascii="Times New Roman" w:hAnsi="Times New Roman" w:cs="Times New Roman"/>
          <w:b/>
          <w:sz w:val="24"/>
        </w:rPr>
      </w:pPr>
      <w:r w:rsidRPr="002B01F8">
        <w:rPr>
          <w:rFonts w:ascii="Times New Roman" w:hAnsi="Times New Roman" w:cs="Times New Roman"/>
          <w:b/>
          <w:sz w:val="24"/>
        </w:rPr>
        <w:t>Works Cited</w:t>
      </w:r>
    </w:p>
    <w:p w:rsidR="002B01F8" w:rsidRDefault="002B01F8" w:rsidP="00AF107B">
      <w:pPr>
        <w:spacing w:line="480" w:lineRule="auto"/>
        <w:jc w:val="both"/>
        <w:rPr>
          <w:rFonts w:ascii="Times New Roman" w:hAnsi="Times New Roman" w:cs="Times New Roman"/>
          <w:sz w:val="24"/>
        </w:rPr>
      </w:pPr>
      <w:r w:rsidRPr="002B01F8">
        <w:rPr>
          <w:rFonts w:ascii="Times New Roman" w:hAnsi="Times New Roman" w:cs="Times New Roman"/>
          <w:sz w:val="24"/>
        </w:rPr>
        <w:t xml:space="preserve">Chavez, Cesar. </w:t>
      </w:r>
      <w:r>
        <w:rPr>
          <w:rFonts w:ascii="Times New Roman" w:hAnsi="Times New Roman" w:cs="Times New Roman"/>
          <w:sz w:val="24"/>
        </w:rPr>
        <w:t>“</w:t>
      </w:r>
      <w:r w:rsidRPr="002B01F8">
        <w:rPr>
          <w:rFonts w:ascii="Times New Roman" w:hAnsi="Times New Roman" w:cs="Times New Roman"/>
          <w:sz w:val="24"/>
        </w:rPr>
        <w:t>Cesar Chavez: Autobiography of La Causa.</w:t>
      </w:r>
      <w:r>
        <w:rPr>
          <w:rFonts w:ascii="Times New Roman" w:hAnsi="Times New Roman" w:cs="Times New Roman"/>
          <w:sz w:val="24"/>
        </w:rPr>
        <w:t>”</w:t>
      </w:r>
      <w:r w:rsidRPr="002B01F8">
        <w:rPr>
          <w:rFonts w:ascii="Times New Roman" w:hAnsi="Times New Roman" w:cs="Times New Roman"/>
          <w:sz w:val="24"/>
        </w:rPr>
        <w:t xml:space="preserve"> </w:t>
      </w:r>
      <w:r w:rsidRPr="002B01F8">
        <w:rPr>
          <w:rFonts w:ascii="Times New Roman" w:hAnsi="Times New Roman" w:cs="Times New Roman"/>
          <w:i/>
          <w:sz w:val="24"/>
        </w:rPr>
        <w:t>U of Minnesota Press</w:t>
      </w:r>
      <w:r w:rsidRPr="002B01F8">
        <w:rPr>
          <w:rFonts w:ascii="Times New Roman" w:hAnsi="Times New Roman" w:cs="Times New Roman"/>
          <w:sz w:val="24"/>
        </w:rPr>
        <w:t>, 2007.</w:t>
      </w:r>
    </w:p>
    <w:p w:rsidR="00A16C4D" w:rsidRPr="00450986" w:rsidRDefault="00A16C4D" w:rsidP="00AF107B">
      <w:pPr>
        <w:spacing w:line="480" w:lineRule="auto"/>
        <w:jc w:val="both"/>
        <w:rPr>
          <w:rFonts w:ascii="Times New Roman" w:hAnsi="Times New Roman" w:cs="Times New Roman"/>
          <w:sz w:val="24"/>
        </w:rPr>
      </w:pPr>
      <w:r w:rsidRPr="00A16C4D">
        <w:rPr>
          <w:rFonts w:ascii="Times New Roman" w:hAnsi="Times New Roman" w:cs="Times New Roman"/>
          <w:sz w:val="24"/>
        </w:rPr>
        <w:t xml:space="preserve">Film: </w:t>
      </w:r>
      <w:r w:rsidRPr="002B01F8">
        <w:rPr>
          <w:rFonts w:ascii="Times New Roman" w:hAnsi="Times New Roman" w:cs="Times New Roman"/>
          <w:i/>
          <w:sz w:val="24"/>
        </w:rPr>
        <w:t>Chavez 2013</w:t>
      </w:r>
      <w:bookmarkStart w:id="0" w:name="_GoBack"/>
      <w:bookmarkEnd w:id="0"/>
    </w:p>
    <w:sectPr w:rsidR="00A16C4D" w:rsidRPr="0045098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2FD1" w:rsidRDefault="00852FD1" w:rsidP="003B7401">
      <w:pPr>
        <w:spacing w:after="0" w:line="240" w:lineRule="auto"/>
      </w:pPr>
      <w:r>
        <w:separator/>
      </w:r>
    </w:p>
  </w:endnote>
  <w:endnote w:type="continuationSeparator" w:id="0">
    <w:p w:rsidR="00852FD1" w:rsidRDefault="00852FD1" w:rsidP="003B7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2FD1" w:rsidRDefault="00852FD1" w:rsidP="003B7401">
      <w:pPr>
        <w:spacing w:after="0" w:line="240" w:lineRule="auto"/>
      </w:pPr>
      <w:r>
        <w:separator/>
      </w:r>
    </w:p>
  </w:footnote>
  <w:footnote w:type="continuationSeparator" w:id="0">
    <w:p w:rsidR="00852FD1" w:rsidRDefault="00852FD1" w:rsidP="003B74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1130591"/>
      <w:docPartObj>
        <w:docPartGallery w:val="Page Numbers (Top of Page)"/>
        <w:docPartUnique/>
      </w:docPartObj>
    </w:sdtPr>
    <w:sdtEndPr>
      <w:rPr>
        <w:noProof/>
      </w:rPr>
    </w:sdtEndPr>
    <w:sdtContent>
      <w:p w:rsidR="00AF107B" w:rsidRDefault="00AF107B">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AF107B" w:rsidRDefault="00AF10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196"/>
    <w:rsid w:val="00036CEB"/>
    <w:rsid w:val="00045196"/>
    <w:rsid w:val="002B01F8"/>
    <w:rsid w:val="003B7401"/>
    <w:rsid w:val="00450986"/>
    <w:rsid w:val="004B05C4"/>
    <w:rsid w:val="007B54ED"/>
    <w:rsid w:val="00852FD1"/>
    <w:rsid w:val="00A16C4D"/>
    <w:rsid w:val="00AF107B"/>
    <w:rsid w:val="00B03E17"/>
    <w:rsid w:val="00DE77AB"/>
    <w:rsid w:val="00E91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AE505"/>
  <w15:chartTrackingRefBased/>
  <w15:docId w15:val="{FBF7D186-9E0A-48D8-89C8-D5C5A95C8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4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401"/>
  </w:style>
  <w:style w:type="paragraph" w:styleId="Footer">
    <w:name w:val="footer"/>
    <w:basedOn w:val="Normal"/>
    <w:link w:val="FooterChar"/>
    <w:uiPriority w:val="99"/>
    <w:unhideWhenUsed/>
    <w:rsid w:val="003B74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4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2</Pages>
  <Words>273</Words>
  <Characters>1558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7</cp:revision>
  <dcterms:created xsi:type="dcterms:W3CDTF">2018-12-09T12:41:00Z</dcterms:created>
  <dcterms:modified xsi:type="dcterms:W3CDTF">2018-12-09T22:17:00Z</dcterms:modified>
</cp:coreProperties>
</file>